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EA357" w14:textId="77777777" w:rsidR="00ED270E" w:rsidRPr="00A2001C" w:rsidRDefault="00ED270E" w:rsidP="00ED270E">
      <w:pPr>
        <w:jc w:val="center"/>
        <w:rPr>
          <w:rFonts w:ascii="Calibri" w:hAnsi="Calibri"/>
          <w:b/>
          <w:color w:val="FF0000"/>
          <w:sz w:val="32"/>
          <w:szCs w:val="36"/>
        </w:rPr>
      </w:pPr>
      <w:r w:rsidRPr="00A2001C">
        <w:rPr>
          <w:rFonts w:ascii="Calibri" w:hAnsi="Calibri"/>
          <w:b/>
          <w:color w:val="FF0000"/>
          <w:sz w:val="32"/>
          <w:szCs w:val="36"/>
        </w:rPr>
        <w:t xml:space="preserve">* * * * * MEDIA ALERT * * * * * </w:t>
      </w:r>
    </w:p>
    <w:p w14:paraId="24916EB0" w14:textId="41F3B469" w:rsidR="00B8625E" w:rsidRPr="00AF211B" w:rsidRDefault="00B8625E" w:rsidP="009C28D7">
      <w:pPr>
        <w:spacing w:before="100" w:beforeAutospacing="1" w:after="100" w:afterAutospacing="1"/>
        <w:jc w:val="both"/>
        <w:rPr>
          <w:rFonts w:ascii="Calibri" w:hAnsi="Calibri"/>
        </w:rPr>
      </w:pPr>
      <w:r w:rsidRPr="00AF211B">
        <w:rPr>
          <w:rFonts w:ascii="Calibri" w:hAnsi="Calibri"/>
        </w:rPr>
        <w:t>For Immediate Release February 3, 2015</w:t>
      </w:r>
    </w:p>
    <w:p w14:paraId="7A5013E6" w14:textId="77777777" w:rsidR="00B8625E" w:rsidRPr="00AF211B" w:rsidRDefault="00B8625E" w:rsidP="009C28D7">
      <w:pPr>
        <w:spacing w:before="100" w:beforeAutospacing="1" w:after="100" w:afterAutospacing="1"/>
        <w:jc w:val="both"/>
        <w:rPr>
          <w:rFonts w:ascii="Calibri" w:hAnsi="Calibri"/>
          <w:b/>
        </w:rPr>
      </w:pPr>
      <w:r w:rsidRPr="00AF211B">
        <w:rPr>
          <w:rFonts w:ascii="Calibri" w:hAnsi="Calibri"/>
          <w:b/>
        </w:rPr>
        <w:t>"Get Your Nerd On" at the Holly Theater</w:t>
      </w:r>
    </w:p>
    <w:p w14:paraId="4937D6E0" w14:textId="01B323CA" w:rsidR="00B8625E" w:rsidRPr="00AF211B" w:rsidRDefault="00B8625E" w:rsidP="009C28D7">
      <w:pPr>
        <w:spacing w:before="100" w:beforeAutospacing="1" w:after="100" w:afterAutospacing="1"/>
        <w:jc w:val="both"/>
        <w:rPr>
          <w:rFonts w:ascii="Calibri" w:hAnsi="Calibri"/>
        </w:rPr>
      </w:pPr>
      <w:r w:rsidRPr="00AF211B">
        <w:rPr>
          <w:rFonts w:ascii="Calibri" w:hAnsi="Calibri"/>
        </w:rPr>
        <w:t>Wise ole Ben Franklin once said, "Guests, like fish, begin to smell after 3 days." Sorry Ben, but The Nerd coming to the Holly Theater this month starts to stink almost immediately!  Our nerd, Rick Steadman, played by Jesse McWhorter, is hopelessly nerdy and endlessly annoying.</w:t>
      </w:r>
    </w:p>
    <w:p w14:paraId="7E3B1F8B" w14:textId="77777777" w:rsidR="00B8625E" w:rsidRPr="00AF211B" w:rsidRDefault="00B8625E" w:rsidP="009C28D7">
      <w:pPr>
        <w:spacing w:before="100" w:beforeAutospacing="1" w:after="100" w:afterAutospacing="1"/>
        <w:jc w:val="both"/>
        <w:rPr>
          <w:rFonts w:ascii="Calibri" w:hAnsi="Calibri"/>
        </w:rPr>
      </w:pPr>
      <w:r w:rsidRPr="00AF211B">
        <w:rPr>
          <w:rFonts w:ascii="Calibri" w:hAnsi="Calibri"/>
        </w:rPr>
        <w:t>Procure your ticket today to experience the hilarity!</w:t>
      </w:r>
    </w:p>
    <w:p w14:paraId="7DCFF8E3" w14:textId="5D581987" w:rsidR="00B8625E" w:rsidRPr="00AF211B" w:rsidRDefault="00B8625E" w:rsidP="009C28D7">
      <w:pPr>
        <w:spacing w:before="100" w:beforeAutospacing="1" w:after="100" w:afterAutospacing="1"/>
        <w:jc w:val="both"/>
        <w:rPr>
          <w:rFonts w:ascii="Calibri" w:hAnsi="Calibri"/>
        </w:rPr>
      </w:pPr>
      <w:r w:rsidRPr="00AF211B">
        <w:rPr>
          <w:rFonts w:ascii="Calibri" w:hAnsi="Calibri"/>
        </w:rPr>
        <w:t>The merriment begins </w:t>
      </w:r>
      <w:r w:rsidRPr="00AF211B">
        <w:rPr>
          <w:rStyle w:val="aqj"/>
          <w:rFonts w:ascii="Calibri" w:hAnsi="Calibri"/>
        </w:rPr>
        <w:t>Feb 20</w:t>
      </w:r>
      <w:r w:rsidRPr="00AF211B">
        <w:rPr>
          <w:rFonts w:ascii="Calibri" w:hAnsi="Calibri"/>
        </w:rPr>
        <w:t>, opening night, with a "Nerds Rule" Costume Contest. You too can "get your nerd on" by putting on your dorkiest attire and showing up at the theater. Anyone sporting a Nerd costume gets a free soft drink. If you're judged to be decked out as the biggest Nerd of all, you'll win two season tickets to the Holly and an ultimate Nerd kit.</w:t>
      </w:r>
    </w:p>
    <w:p w14:paraId="2E8C1A32" w14:textId="77777777" w:rsidR="00B8625E" w:rsidRPr="00AF211B" w:rsidRDefault="00B8625E" w:rsidP="009C28D7">
      <w:pPr>
        <w:spacing w:before="100" w:beforeAutospacing="1" w:after="100" w:afterAutospacing="1"/>
        <w:jc w:val="both"/>
        <w:rPr>
          <w:rFonts w:ascii="Calibri" w:hAnsi="Calibri"/>
        </w:rPr>
      </w:pPr>
      <w:r w:rsidRPr="00AF211B">
        <w:rPr>
          <w:rFonts w:ascii="Calibri" w:hAnsi="Calibri"/>
        </w:rPr>
        <w:t>Go to </w:t>
      </w:r>
      <w:hyperlink r:id="rId4" w:tgtFrame="_blank" w:history="1">
        <w:r w:rsidRPr="00AF211B">
          <w:rPr>
            <w:rStyle w:val="Hyperlink"/>
            <w:rFonts w:ascii="Calibri" w:hAnsi="Calibri"/>
          </w:rPr>
          <w:t>hollytheater.com</w:t>
        </w:r>
      </w:hyperlink>
      <w:r w:rsidRPr="00AF211B">
        <w:rPr>
          <w:rFonts w:ascii="Calibri" w:hAnsi="Calibri"/>
        </w:rPr>
        <w:t>  to get your tickets today so you don't miss the fun!</w:t>
      </w:r>
    </w:p>
    <w:p w14:paraId="796D2223" w14:textId="3BF11E06" w:rsidR="00B8625E" w:rsidRPr="00AF211B" w:rsidRDefault="00B8625E" w:rsidP="009C28D7">
      <w:pPr>
        <w:spacing w:before="100" w:beforeAutospacing="1" w:after="100" w:afterAutospacing="1"/>
        <w:jc w:val="both"/>
        <w:rPr>
          <w:rFonts w:ascii="Calibri" w:hAnsi="Calibri"/>
        </w:rPr>
      </w:pPr>
      <w:r w:rsidRPr="00AF211B">
        <w:rPr>
          <w:rFonts w:ascii="Calibri" w:hAnsi="Calibri"/>
        </w:rPr>
        <w:t>Set in Terra Haute, Indiana, The Nerd is the ridiculously funny story of Rick, who saved the life of Willum Cubbert in Vietnam. Willum, an up-and-coming young architect, has vowed to do anything for Rick, but soon regrets his promise once the hopeless nerd Rick unexpectedly shows up at Willium's 34th birthday party. As soon as he does, with his annoying accent and snorty laugh, the uproar begins.</w:t>
      </w:r>
    </w:p>
    <w:p w14:paraId="56181FDC" w14:textId="42117CCC" w:rsidR="00B8625E" w:rsidRPr="00AF211B" w:rsidRDefault="00B8625E" w:rsidP="009C28D7">
      <w:pPr>
        <w:spacing w:before="100" w:beforeAutospacing="1" w:after="100" w:afterAutospacing="1"/>
        <w:jc w:val="both"/>
        <w:rPr>
          <w:rFonts w:ascii="Calibri" w:hAnsi="Calibri"/>
        </w:rPr>
      </w:pPr>
      <w:r w:rsidRPr="00AF211B">
        <w:rPr>
          <w:rFonts w:ascii="Calibri" w:hAnsi="Calibri"/>
        </w:rPr>
        <w:t>"This Nerd is not like today's conception of a nerd or geek," says the show's Director, Michael Arens, who’s participated at the Holly Theater since the late ‘90’s. "This show," continues Arens,"is from the 1980's, so it's more like the bumbling oaf, tactless, incredibly inept, irritating character who drives everyone crazy..."</w:t>
      </w:r>
    </w:p>
    <w:p w14:paraId="520F9E58" w14:textId="353138B4" w:rsidR="00B8625E" w:rsidRPr="00AF211B" w:rsidRDefault="00B8625E" w:rsidP="009C28D7">
      <w:pPr>
        <w:spacing w:before="100" w:beforeAutospacing="1" w:after="100" w:afterAutospacing="1"/>
        <w:jc w:val="both"/>
        <w:rPr>
          <w:rFonts w:ascii="Calibri" w:hAnsi="Calibri"/>
        </w:rPr>
      </w:pPr>
      <w:r w:rsidRPr="00AF211B">
        <w:rPr>
          <w:rFonts w:ascii="Calibri" w:hAnsi="Calibri"/>
        </w:rPr>
        <w:t>It has a terrific ensemble cast and a fun, surprising twist at the end.  With some adult language it is rated PG 13.</w:t>
      </w:r>
    </w:p>
    <w:p w14:paraId="3C3A8563" w14:textId="4401A66D" w:rsidR="00B8625E" w:rsidRPr="00AF211B" w:rsidRDefault="00B8625E" w:rsidP="009C28D7">
      <w:pPr>
        <w:spacing w:before="100" w:beforeAutospacing="1" w:after="100" w:afterAutospacing="1"/>
        <w:jc w:val="both"/>
        <w:rPr>
          <w:rFonts w:ascii="Calibri" w:hAnsi="Calibri"/>
        </w:rPr>
      </w:pPr>
      <w:r w:rsidRPr="00AF211B">
        <w:rPr>
          <w:rFonts w:ascii="Calibri" w:hAnsi="Calibri"/>
        </w:rPr>
        <w:t>Do yourself a favor: beat the February blahs and go see The Nerd!</w:t>
      </w:r>
    </w:p>
    <w:p w14:paraId="653F2B83" w14:textId="77777777" w:rsidR="00AF211B" w:rsidRDefault="00AF211B" w:rsidP="009C28D7">
      <w:pPr>
        <w:spacing w:before="100" w:beforeAutospacing="1" w:after="100" w:afterAutospacing="1"/>
        <w:jc w:val="both"/>
        <w:rPr>
          <w:rStyle w:val="aqj"/>
          <w:rFonts w:ascii="Calibri" w:hAnsi="Calibri"/>
        </w:rPr>
      </w:pPr>
    </w:p>
    <w:p w14:paraId="72A50FF0" w14:textId="16E28C1E" w:rsidR="00E04F3A" w:rsidRPr="00AF211B" w:rsidRDefault="00B8625E" w:rsidP="009C28D7">
      <w:pPr>
        <w:spacing w:before="100" w:beforeAutospacing="1" w:after="100" w:afterAutospacing="1"/>
        <w:jc w:val="both"/>
        <w:rPr>
          <w:rFonts w:ascii="Calibri" w:hAnsi="Calibri"/>
        </w:rPr>
      </w:pPr>
      <w:r w:rsidRPr="00AF211B">
        <w:rPr>
          <w:rStyle w:val="aqj"/>
          <w:rFonts w:ascii="Calibri" w:hAnsi="Calibri"/>
        </w:rPr>
        <w:t>Feb 20-22</w:t>
      </w:r>
      <w:r w:rsidRPr="00AF211B">
        <w:rPr>
          <w:rFonts w:ascii="Calibri" w:hAnsi="Calibri"/>
        </w:rPr>
        <w:t>, 27-</w:t>
      </w:r>
      <w:r w:rsidRPr="00AF211B">
        <w:rPr>
          <w:rStyle w:val="aqj"/>
          <w:rFonts w:ascii="Calibri" w:hAnsi="Calibri"/>
        </w:rPr>
        <w:t>Mar 1</w:t>
      </w:r>
      <w:r w:rsidRPr="00AF211B">
        <w:rPr>
          <w:rFonts w:ascii="Calibri" w:hAnsi="Calibri"/>
        </w:rPr>
        <w:t>, and </w:t>
      </w:r>
      <w:r w:rsidRPr="00AF211B">
        <w:rPr>
          <w:rStyle w:val="aqj"/>
          <w:rFonts w:ascii="Calibri" w:hAnsi="Calibri"/>
        </w:rPr>
        <w:t>Mar 6-8</w:t>
      </w:r>
      <w:r w:rsidRPr="00AF211B">
        <w:rPr>
          <w:rFonts w:ascii="Calibri" w:hAnsi="Calibri"/>
        </w:rPr>
        <w:t> (Showtimes Fri &amp; Sat at </w:t>
      </w:r>
      <w:r w:rsidRPr="00AF211B">
        <w:rPr>
          <w:rStyle w:val="aqj"/>
          <w:rFonts w:ascii="Calibri" w:hAnsi="Calibri"/>
        </w:rPr>
        <w:t>8pm</w:t>
      </w:r>
      <w:r w:rsidRPr="00AF211B">
        <w:rPr>
          <w:rFonts w:ascii="Calibri" w:hAnsi="Calibri"/>
        </w:rPr>
        <w:t> and Sun Matinees at </w:t>
      </w:r>
      <w:r w:rsidRPr="00AF211B">
        <w:rPr>
          <w:rStyle w:val="aqj"/>
          <w:rFonts w:ascii="Calibri" w:hAnsi="Calibri"/>
        </w:rPr>
        <w:t>2pm</w:t>
      </w:r>
      <w:r w:rsidRPr="00AF211B">
        <w:rPr>
          <w:rFonts w:ascii="Calibri" w:hAnsi="Calibri"/>
        </w:rPr>
        <w:t>)</w:t>
      </w:r>
    </w:p>
    <w:p w14:paraId="0C61A144" w14:textId="66805680" w:rsidR="00E04F3A" w:rsidRPr="00AF211B" w:rsidRDefault="00E04F3A" w:rsidP="009C28D7">
      <w:pPr>
        <w:spacing w:before="100" w:beforeAutospacing="1" w:after="100" w:afterAutospacing="1"/>
        <w:jc w:val="both"/>
        <w:rPr>
          <w:rFonts w:ascii="Calibri" w:hAnsi="Calibri"/>
        </w:rPr>
      </w:pPr>
      <w:r w:rsidRPr="00AF211B">
        <w:rPr>
          <w:rFonts w:ascii="Calibri" w:hAnsi="Calibri"/>
        </w:rPr>
        <w:t xml:space="preserve">Show Dates: </w:t>
      </w:r>
      <w:r w:rsidRPr="00AF211B">
        <w:rPr>
          <w:rStyle w:val="aqj"/>
          <w:rFonts w:ascii="Calibri" w:hAnsi="Calibri"/>
        </w:rPr>
        <w:t>June 13</w:t>
      </w:r>
      <w:r w:rsidRPr="00AF211B">
        <w:rPr>
          <w:rFonts w:ascii="Calibri" w:hAnsi="Calibri"/>
        </w:rPr>
        <w:t>, 14, 19, 20, 21</w:t>
      </w:r>
    </w:p>
    <w:p w14:paraId="4F8F036B" w14:textId="77777777" w:rsidR="00E04F3A" w:rsidRPr="00AF211B" w:rsidRDefault="00E04F3A" w:rsidP="009C28D7">
      <w:pPr>
        <w:spacing w:before="100" w:beforeAutospacing="1" w:after="100" w:afterAutospacing="1"/>
        <w:jc w:val="both"/>
        <w:rPr>
          <w:rStyle w:val="aqj"/>
          <w:rFonts w:ascii="Calibri" w:hAnsi="Calibri"/>
        </w:rPr>
      </w:pPr>
      <w:r w:rsidRPr="00AF211B">
        <w:rPr>
          <w:rStyle w:val="aqj"/>
          <w:rFonts w:ascii="Calibri" w:hAnsi="Calibri"/>
        </w:rPr>
        <w:t>Friday</w:t>
      </w:r>
      <w:r w:rsidRPr="00AF211B">
        <w:rPr>
          <w:rFonts w:ascii="Calibri" w:hAnsi="Calibri"/>
        </w:rPr>
        <w:t xml:space="preserve"> and Saturdays at </w:t>
      </w:r>
      <w:r w:rsidRPr="00AF211B">
        <w:rPr>
          <w:rStyle w:val="aqj"/>
          <w:rFonts w:ascii="Calibri" w:hAnsi="Calibri"/>
        </w:rPr>
        <w:t>7:00</w:t>
      </w:r>
      <w:r w:rsidRPr="00AF211B">
        <w:rPr>
          <w:rFonts w:ascii="Calibri" w:hAnsi="Calibri"/>
        </w:rPr>
        <w:t xml:space="preserve">, Sundays at </w:t>
      </w:r>
      <w:r w:rsidRPr="00AF211B">
        <w:rPr>
          <w:rStyle w:val="aqj"/>
          <w:rFonts w:ascii="Calibri" w:hAnsi="Calibri"/>
        </w:rPr>
        <w:t>2:00</w:t>
      </w:r>
    </w:p>
    <w:p w14:paraId="3C83076C" w14:textId="2E66637E" w:rsidR="00E04F3A" w:rsidRPr="00AF211B" w:rsidRDefault="00E04F3A" w:rsidP="009C28D7">
      <w:pPr>
        <w:jc w:val="both"/>
        <w:rPr>
          <w:rFonts w:ascii="Calibri" w:eastAsia="Times New Roman" w:hAnsi="Calibri"/>
        </w:rPr>
      </w:pPr>
      <w:r w:rsidRPr="00AF211B">
        <w:rPr>
          <w:rFonts w:ascii="Calibri" w:eastAsia="Times New Roman" w:hAnsi="Calibri"/>
        </w:rPr>
        <w:t>Tickets: Adults-$14, Students-$10</w:t>
      </w:r>
    </w:p>
    <w:p w14:paraId="28ECBC83" w14:textId="77777777" w:rsidR="00D35445" w:rsidRPr="00AF211B" w:rsidRDefault="00D35445" w:rsidP="009C28D7">
      <w:pPr>
        <w:widowControl w:val="0"/>
        <w:autoSpaceDE w:val="0"/>
        <w:autoSpaceDN w:val="0"/>
        <w:adjustRightInd w:val="0"/>
        <w:contextualSpacing/>
        <w:jc w:val="both"/>
        <w:rPr>
          <w:rFonts w:ascii="Calibri" w:hAnsi="Calibri"/>
        </w:rPr>
      </w:pPr>
    </w:p>
    <w:p w14:paraId="1D08B1A1" w14:textId="77777777" w:rsidR="00D35445" w:rsidRPr="00AF211B" w:rsidRDefault="00D35445" w:rsidP="009C28D7">
      <w:pPr>
        <w:widowControl w:val="0"/>
        <w:autoSpaceDE w:val="0"/>
        <w:autoSpaceDN w:val="0"/>
        <w:adjustRightInd w:val="0"/>
        <w:contextualSpacing/>
        <w:jc w:val="both"/>
        <w:rPr>
          <w:rFonts w:ascii="Calibri" w:hAnsi="Calibri"/>
        </w:rPr>
      </w:pPr>
    </w:p>
    <w:p w14:paraId="19F6CAE9" w14:textId="77777777" w:rsidR="009C745D" w:rsidRPr="00AF211B" w:rsidRDefault="009C745D" w:rsidP="009C28D7">
      <w:pPr>
        <w:widowControl w:val="0"/>
        <w:autoSpaceDE w:val="0"/>
        <w:autoSpaceDN w:val="0"/>
        <w:adjustRightInd w:val="0"/>
        <w:contextualSpacing/>
        <w:jc w:val="both"/>
        <w:rPr>
          <w:rFonts w:ascii="Calibri" w:hAnsi="Calibri"/>
        </w:rPr>
      </w:pPr>
      <w:r w:rsidRPr="00AF211B">
        <w:rPr>
          <w:rFonts w:ascii="Calibri" w:hAnsi="Calibri"/>
        </w:rPr>
        <w:t>For more information, visit </w:t>
      </w:r>
      <w:hyperlink r:id="rId5" w:history="1">
        <w:r w:rsidRPr="00AF211B">
          <w:rPr>
            <w:rFonts w:ascii="Calibri" w:hAnsi="Calibri"/>
            <w:color w:val="0011FF"/>
            <w:u w:val="single" w:color="0011FF"/>
          </w:rPr>
          <w:t>www.hollytheater.com</w:t>
        </w:r>
      </w:hyperlink>
      <w:r w:rsidRPr="00AF211B">
        <w:rPr>
          <w:rFonts w:ascii="Calibri" w:hAnsi="Calibri"/>
        </w:rPr>
        <w:t>.</w:t>
      </w:r>
    </w:p>
    <w:p w14:paraId="0B4D20B7" w14:textId="77777777" w:rsidR="00D35445" w:rsidRPr="00AF211B" w:rsidRDefault="00D35445" w:rsidP="009C28D7">
      <w:pPr>
        <w:widowControl w:val="0"/>
        <w:autoSpaceDE w:val="0"/>
        <w:autoSpaceDN w:val="0"/>
        <w:adjustRightInd w:val="0"/>
        <w:contextualSpacing/>
        <w:jc w:val="both"/>
        <w:rPr>
          <w:rFonts w:ascii="Calibri" w:hAnsi="Calibri"/>
        </w:rPr>
      </w:pPr>
    </w:p>
    <w:p w14:paraId="2BD30704" w14:textId="77777777" w:rsidR="009C745D" w:rsidRPr="00AF211B" w:rsidRDefault="009C745D" w:rsidP="009C28D7">
      <w:pPr>
        <w:widowControl w:val="0"/>
        <w:autoSpaceDE w:val="0"/>
        <w:autoSpaceDN w:val="0"/>
        <w:adjustRightInd w:val="0"/>
        <w:contextualSpacing/>
        <w:jc w:val="both"/>
        <w:rPr>
          <w:rFonts w:ascii="Calibri" w:hAnsi="Calibri"/>
        </w:rPr>
      </w:pPr>
      <w:r w:rsidRPr="00AF211B">
        <w:rPr>
          <w:rFonts w:ascii="Calibri" w:hAnsi="Calibri"/>
        </w:rPr>
        <w:t>The Historic Holly Theater</w:t>
      </w:r>
    </w:p>
    <w:p w14:paraId="59C0EB09" w14:textId="77777777" w:rsidR="009C745D" w:rsidRPr="00AF211B" w:rsidRDefault="009C745D" w:rsidP="009C28D7">
      <w:pPr>
        <w:widowControl w:val="0"/>
        <w:autoSpaceDE w:val="0"/>
        <w:autoSpaceDN w:val="0"/>
        <w:adjustRightInd w:val="0"/>
        <w:contextualSpacing/>
        <w:jc w:val="both"/>
        <w:rPr>
          <w:rFonts w:ascii="Calibri" w:hAnsi="Calibri"/>
        </w:rPr>
      </w:pPr>
      <w:r w:rsidRPr="00AF211B">
        <w:rPr>
          <w:rFonts w:ascii="Calibri" w:hAnsi="Calibri"/>
        </w:rPr>
        <w:t>69 West Main Street</w:t>
      </w:r>
    </w:p>
    <w:p w14:paraId="59059627" w14:textId="77777777" w:rsidR="009C745D" w:rsidRPr="00AF211B" w:rsidRDefault="009C745D" w:rsidP="009C28D7">
      <w:pPr>
        <w:widowControl w:val="0"/>
        <w:autoSpaceDE w:val="0"/>
        <w:autoSpaceDN w:val="0"/>
        <w:adjustRightInd w:val="0"/>
        <w:contextualSpacing/>
        <w:jc w:val="both"/>
        <w:rPr>
          <w:rFonts w:ascii="Calibri" w:hAnsi="Calibri"/>
        </w:rPr>
      </w:pPr>
      <w:r w:rsidRPr="00AF211B">
        <w:rPr>
          <w:rFonts w:ascii="Calibri" w:hAnsi="Calibri"/>
        </w:rPr>
        <w:t>Dahlonega, Ga. 30533</w:t>
      </w:r>
    </w:p>
    <w:p w14:paraId="63480706" w14:textId="43752D9C" w:rsidR="00611D55" w:rsidRPr="00AF211B" w:rsidRDefault="00AF211B" w:rsidP="009C28D7">
      <w:pPr>
        <w:contextualSpacing/>
        <w:jc w:val="both"/>
        <w:rPr>
          <w:rFonts w:ascii="Calibri" w:hAnsi="Calibri"/>
          <w:color w:val="0011FF"/>
          <w:u w:val="single" w:color="0011FF"/>
        </w:rPr>
      </w:pPr>
      <w:hyperlink r:id="rId6" w:history="1">
        <w:r w:rsidR="009C745D" w:rsidRPr="00AF211B">
          <w:rPr>
            <w:rFonts w:ascii="Calibri" w:hAnsi="Calibri"/>
            <w:color w:val="0011FF"/>
            <w:u w:val="single" w:color="0011FF"/>
          </w:rPr>
          <w:t>706-864-3759</w:t>
        </w:r>
      </w:hyperlink>
      <w:bookmarkStart w:id="0" w:name="_GoBack"/>
      <w:bookmarkEnd w:id="0"/>
    </w:p>
    <w:sectPr w:rsidR="00611D55" w:rsidRPr="00AF211B" w:rsidSect="009C28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49"/>
    <w:rsid w:val="00013EC9"/>
    <w:rsid w:val="00042F7B"/>
    <w:rsid w:val="00263B5C"/>
    <w:rsid w:val="002A49E8"/>
    <w:rsid w:val="0034523E"/>
    <w:rsid w:val="00611D55"/>
    <w:rsid w:val="009C28D7"/>
    <w:rsid w:val="009C745D"/>
    <w:rsid w:val="009F3349"/>
    <w:rsid w:val="00AF211B"/>
    <w:rsid w:val="00B51AB5"/>
    <w:rsid w:val="00B61075"/>
    <w:rsid w:val="00B85C53"/>
    <w:rsid w:val="00B8625E"/>
    <w:rsid w:val="00D00A36"/>
    <w:rsid w:val="00D35445"/>
    <w:rsid w:val="00E04F3A"/>
    <w:rsid w:val="00ED270E"/>
    <w:rsid w:val="00FE1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41BCE"/>
  <w14:defaultImageDpi w14:val="300"/>
  <w15:docId w15:val="{9F0790B6-014D-4C50-84A8-E08D38E7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3E4"/>
    <w:rPr>
      <w:color w:val="0000FF" w:themeColor="hyperlink"/>
      <w:u w:val="single"/>
    </w:rPr>
  </w:style>
  <w:style w:type="character" w:customStyle="1" w:styleId="aqj">
    <w:name w:val="aqj"/>
    <w:basedOn w:val="DefaultParagraphFont"/>
    <w:rsid w:val="00E04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85280">
      <w:bodyDiv w:val="1"/>
      <w:marLeft w:val="0"/>
      <w:marRight w:val="0"/>
      <w:marTop w:val="0"/>
      <w:marBottom w:val="0"/>
      <w:divBdr>
        <w:top w:val="none" w:sz="0" w:space="0" w:color="auto"/>
        <w:left w:val="none" w:sz="0" w:space="0" w:color="auto"/>
        <w:bottom w:val="none" w:sz="0" w:space="0" w:color="auto"/>
        <w:right w:val="none" w:sz="0" w:space="0" w:color="auto"/>
      </w:divBdr>
    </w:div>
    <w:div w:id="1055155442">
      <w:bodyDiv w:val="1"/>
      <w:marLeft w:val="0"/>
      <w:marRight w:val="0"/>
      <w:marTop w:val="0"/>
      <w:marBottom w:val="0"/>
      <w:divBdr>
        <w:top w:val="none" w:sz="0" w:space="0" w:color="auto"/>
        <w:left w:val="none" w:sz="0" w:space="0" w:color="auto"/>
        <w:bottom w:val="none" w:sz="0" w:space="0" w:color="auto"/>
        <w:right w:val="none" w:sz="0" w:space="0" w:color="auto"/>
      </w:divBdr>
    </w:div>
    <w:div w:id="1851479575">
      <w:bodyDiv w:val="1"/>
      <w:marLeft w:val="0"/>
      <w:marRight w:val="0"/>
      <w:marTop w:val="0"/>
      <w:marBottom w:val="0"/>
      <w:divBdr>
        <w:top w:val="none" w:sz="0" w:space="0" w:color="auto"/>
        <w:left w:val="none" w:sz="0" w:space="0" w:color="auto"/>
        <w:bottom w:val="none" w:sz="0" w:space="0" w:color="auto"/>
        <w:right w:val="none" w:sz="0" w:space="0" w:color="auto"/>
      </w:divBdr>
    </w:div>
    <w:div w:id="1854227925">
      <w:bodyDiv w:val="1"/>
      <w:marLeft w:val="0"/>
      <w:marRight w:val="0"/>
      <w:marTop w:val="0"/>
      <w:marBottom w:val="0"/>
      <w:divBdr>
        <w:top w:val="none" w:sz="0" w:space="0" w:color="auto"/>
        <w:left w:val="none" w:sz="0" w:space="0" w:color="auto"/>
        <w:bottom w:val="none" w:sz="0" w:space="0" w:color="auto"/>
        <w:right w:val="none" w:sz="0" w:space="0" w:color="auto"/>
      </w:divBdr>
    </w:div>
    <w:div w:id="1883781815">
      <w:bodyDiv w:val="1"/>
      <w:marLeft w:val="0"/>
      <w:marRight w:val="0"/>
      <w:marTop w:val="0"/>
      <w:marBottom w:val="0"/>
      <w:divBdr>
        <w:top w:val="none" w:sz="0" w:space="0" w:color="auto"/>
        <w:left w:val="none" w:sz="0" w:space="0" w:color="auto"/>
        <w:bottom w:val="none" w:sz="0" w:space="0" w:color="auto"/>
        <w:right w:val="none" w:sz="0" w:space="0" w:color="auto"/>
      </w:divBdr>
    </w:div>
    <w:div w:id="1990864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hollytheater.com/" TargetMode="External"/><Relationship Id="rId5" Type="http://schemas.openxmlformats.org/officeDocument/2006/relationships/hyperlink" Target="http://www.hollytheater.com/" TargetMode="External"/><Relationship Id="rId6" Type="http://schemas.openxmlformats.org/officeDocument/2006/relationships/hyperlink" Target="tel:706-864-375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1929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Henderson</dc:creator>
  <cp:keywords/>
  <dc:description/>
  <cp:lastModifiedBy>Melinda moss</cp:lastModifiedBy>
  <cp:revision>6</cp:revision>
  <dcterms:created xsi:type="dcterms:W3CDTF">2015-08-27T17:56:00Z</dcterms:created>
  <dcterms:modified xsi:type="dcterms:W3CDTF">2015-08-27T18:05:00Z</dcterms:modified>
</cp:coreProperties>
</file>